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6A" w:rsidRDefault="003C186F" w:rsidP="00A6156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4100" cy="9839325"/>
            <wp:effectExtent l="0" t="0" r="0" b="9525"/>
            <wp:docPr id="2" name="Рисунок 2" descr="C:\Users\GuzMans\AppData\Local\Temp\Rar$DIa0.653\сканирование004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653\сканирование0047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224" cy="98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11" w:rsidRDefault="000A7E11" w:rsidP="00A6156A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A6156A" w:rsidRPr="002B6D55" w:rsidRDefault="00A6156A" w:rsidP="00A6156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6D55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A6156A" w:rsidRPr="00A6156A" w:rsidRDefault="00A6156A" w:rsidP="00A615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156A" w:rsidRP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1.Общие положения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>3</w:t>
      </w:r>
    </w:p>
    <w:p w:rsidR="00A6156A" w:rsidRDefault="00A6156A" w:rsidP="00A6156A">
      <w:pPr>
        <w:tabs>
          <w:tab w:val="right" w:pos="8931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  <w:r>
        <w:rPr>
          <w:rFonts w:ascii="Times New Roman" w:eastAsia="Calibri" w:hAnsi="Times New Roman" w:cs="Times New Roman"/>
          <w:sz w:val="28"/>
          <w:szCs w:val="28"/>
        </w:rPr>
        <w:tab/>
        <w:t>3</w:t>
      </w: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формы и методы контроля и оценки.</w:t>
      </w: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 xml:space="preserve">3. Контрольно-оценочные материалы. </w:t>
      </w:r>
    </w:p>
    <w:p w:rsidR="00A6156A" w:rsidRP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3.1. Текущий контроль.</w:t>
      </w:r>
      <w:r>
        <w:rPr>
          <w:rFonts w:ascii="Times New Roman" w:eastAsia="Calibri" w:hAnsi="Times New Roman" w:cs="Times New Roman"/>
          <w:sz w:val="28"/>
          <w:szCs w:val="28"/>
        </w:rPr>
        <w:tab/>
        <w:t>4</w:t>
      </w:r>
    </w:p>
    <w:p w:rsidR="00A6156A" w:rsidRDefault="00A6156A" w:rsidP="00A6156A">
      <w:pPr>
        <w:tabs>
          <w:tab w:val="right" w:pos="893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56A">
        <w:rPr>
          <w:rFonts w:ascii="Times New Roman" w:eastAsia="Calibri" w:hAnsi="Times New Roman" w:cs="Times New Roman"/>
          <w:sz w:val="28"/>
          <w:szCs w:val="28"/>
        </w:rPr>
        <w:t>3.2. Промежуточная аттестация.</w:t>
      </w:r>
      <w:r>
        <w:rPr>
          <w:rFonts w:ascii="Times New Roman" w:eastAsia="Calibri" w:hAnsi="Times New Roman" w:cs="Times New Roman"/>
          <w:sz w:val="28"/>
          <w:szCs w:val="28"/>
        </w:rPr>
        <w:tab/>
        <w:t>16</w:t>
      </w: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56A" w:rsidRPr="00A6156A" w:rsidRDefault="00A6156A" w:rsidP="00A6156A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6B02" w:rsidRPr="00F46B02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A7855" w:rsidRPr="00F46B02" w:rsidRDefault="008A7855" w:rsidP="00222058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A6156A" w:rsidRDefault="00236EA0" w:rsidP="00A615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</w:t>
      </w:r>
      <w:r w:rsidR="00B37B81" w:rsidRPr="00B37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(КОМ)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дисципл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ны разработаны на ос</w:t>
      </w:r>
      <w:r w:rsidR="006B136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нове</w:t>
      </w:r>
      <w:r w:rsid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44B18" w:rsidRDefault="00A6156A" w:rsidP="00A6156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B13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</w:t>
      </w:r>
      <w:r w:rsidR="00844B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профессии </w:t>
      </w:r>
      <w:r w:rsidR="00844B18" w:rsidRPr="00844B18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6156A" w:rsidRDefault="00A6156A" w:rsidP="00A615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программе по профессии 08.01.14 Монтажник санитарно-технических, вентиляционных систем и обор</w:t>
      </w: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6156A" w:rsidRDefault="00A6156A" w:rsidP="00A6156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ограммы учебной дисциплины ОП.09. Психология общения</w:t>
      </w:r>
      <w:r w:rsidRPr="00A615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900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A6156A" w:rsidRDefault="00A6156A" w:rsidP="00A6156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ACE" w:rsidRDefault="003362E1" w:rsidP="00A6156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нтрольно-оценочные средства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предназначены для контроля и оценки образовательных достижений студентов, освоивших программу учебной ди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="00F26FEB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ренцированного зачета.</w:t>
      </w:r>
    </w:p>
    <w:p w:rsidR="008A7855" w:rsidRPr="00A6156A" w:rsidRDefault="003362E1" w:rsidP="00A6156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</w:t>
      </w:r>
      <w:r w:rsidRPr="00F46B02">
        <w:rPr>
          <w:rFonts w:ascii="Times New Roman" w:hAnsi="Times New Roman" w:cs="Times New Roman"/>
          <w:b/>
          <w:caps/>
          <w:sz w:val="26"/>
          <w:szCs w:val="26"/>
        </w:rPr>
        <w:t>с</w:t>
      </w: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:rsidR="00126357" w:rsidRPr="00F46B02" w:rsidRDefault="00126357" w:rsidP="00126357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</w:p>
    <w:tbl>
      <w:tblPr>
        <w:tblW w:w="10207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245"/>
      </w:tblGrid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FF4EFB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FF4EFB">
            <w:pPr>
              <w:tabs>
                <w:tab w:val="left" w:pos="9249"/>
              </w:tabs>
              <w:spacing w:after="0" w:line="276" w:lineRule="auto"/>
              <w:ind w:hanging="203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:rsidR="00690072" w:rsidRPr="00F46B02" w:rsidRDefault="00690072" w:rsidP="00CE1AF6">
            <w:pPr>
              <w:pStyle w:val="a5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F46B02">
              <w:rPr>
                <w:sz w:val="26"/>
                <w:szCs w:val="26"/>
              </w:rPr>
              <w:t xml:space="preserve"> 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tabs>
                <w:tab w:val="left" w:pos="3966"/>
              </w:tabs>
              <w:spacing w:after="0" w:line="276" w:lineRule="auto"/>
              <w:ind w:right="-113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дении: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(сообщений, подготовки презентации).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1263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690072" w:rsidRPr="00F46B02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Умения: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-использовать средства общения в пр</w:t>
            </w:r>
            <w:r w:rsidRPr="00F46B02">
              <w:rPr>
                <w:rStyle w:val="21"/>
                <w:b w:val="0"/>
                <w:sz w:val="26"/>
                <w:szCs w:val="26"/>
              </w:rPr>
              <w:t>о</w:t>
            </w:r>
            <w:r w:rsidRPr="00F46B02">
              <w:rPr>
                <w:rStyle w:val="21"/>
                <w:b w:val="0"/>
                <w:sz w:val="26"/>
                <w:szCs w:val="26"/>
              </w:rPr>
              <w:t>фессиональной деятельности;</w:t>
            </w:r>
          </w:p>
          <w:p w:rsidR="00690072" w:rsidRPr="00F46B02" w:rsidRDefault="00690072" w:rsidP="00CE1AF6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46B02">
              <w:rPr>
                <w:rStyle w:val="21"/>
                <w:b w:val="0"/>
                <w:sz w:val="26"/>
                <w:szCs w:val="26"/>
              </w:rPr>
              <w:t>- давать психологическую оценку личн</w:t>
            </w:r>
            <w:r w:rsidRPr="00F46B02">
              <w:rPr>
                <w:rStyle w:val="21"/>
                <w:b w:val="0"/>
                <w:sz w:val="26"/>
                <w:szCs w:val="26"/>
              </w:rPr>
              <w:t>о</w:t>
            </w:r>
            <w:r w:rsidRPr="00F46B02">
              <w:rPr>
                <w:rStyle w:val="21"/>
                <w:b w:val="0"/>
                <w:sz w:val="26"/>
                <w:szCs w:val="26"/>
              </w:rPr>
              <w:t>сти;</w:t>
            </w:r>
          </w:p>
          <w:p w:rsidR="00690072" w:rsidRPr="00F46B02" w:rsidRDefault="00690072" w:rsidP="00CE1AF6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-применять приемы психологической </w:t>
            </w:r>
            <w:proofErr w:type="spellStart"/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>с</w:t>
            </w:r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>а</w:t>
            </w:r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>морегуляции</w:t>
            </w:r>
            <w:proofErr w:type="spellEnd"/>
            <w:r w:rsidRPr="00F46B02">
              <w:rPr>
                <w:rStyle w:val="21"/>
                <w:rFonts w:eastAsiaTheme="minorHAnsi"/>
                <w:b w:val="0"/>
                <w:sz w:val="26"/>
                <w:szCs w:val="26"/>
              </w:rPr>
              <w:t>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ты;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ний, выполняемых действий в процессе практических занятий.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690072" w:rsidRPr="00F46B02" w:rsidRDefault="00690072" w:rsidP="00CE1AF6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выполнения практич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ских заданий;</w:t>
            </w:r>
            <w:r w:rsidRPr="001263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Pr="001263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</w:t>
            </w:r>
            <w:r w:rsidRPr="001263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</w:t>
            </w:r>
            <w:r w:rsidRPr="001263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ного зачёта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Осуществлять поиск, анализ и и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щения;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844B18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ственное профессиональное и личностное развитие.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844B18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ную коммуникацию на государственном языке с учетом особенностей социального и культурного контекста.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сей лекций в рабочей тетради. 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ной презентации;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90072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072" w:rsidRPr="00B13ACC" w:rsidRDefault="00690072" w:rsidP="00CE1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844B18">
              <w:rPr>
                <w:rFonts w:ascii="Times New Roman" w:hAnsi="Times New Roman" w:cs="Times New Roman"/>
                <w:sz w:val="26"/>
                <w:szCs w:val="26"/>
              </w:rPr>
              <w:t>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90072" w:rsidRPr="00EE2974" w:rsidRDefault="00690072" w:rsidP="00CE1A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бочей группы;</w:t>
            </w:r>
          </w:p>
          <w:p w:rsidR="00690072" w:rsidRPr="00EE2974" w:rsidRDefault="00690072" w:rsidP="00CE1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28A7" w:rsidRPr="00EE2974" w:rsidTr="009077D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1128A7" w:rsidRPr="00EE2974" w:rsidTr="009077D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ниям представителей субкультур, отл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чающий их от групп с деструктивным и </w:t>
            </w:r>
            <w:proofErr w:type="spellStart"/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proofErr w:type="spellEnd"/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поведением.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128A7" w:rsidRPr="00EE2974" w:rsidTr="009077D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фективно взаимодействующий с членами команды и сотрудничающий с другими людьми, осознанно выполняющий пр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фессиональные требования, ответстве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ный, пунктуальный, дисциплинирова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ный, трудолюбивый, критически мысл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щий, нацеленный на достижение поста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ленных целей; демонстрирующий пр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фессиональную жизнестойкость.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резюме, </w:t>
            </w:r>
            <w:proofErr w:type="spellStart"/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самопрезентации</w:t>
            </w:r>
            <w:proofErr w:type="spellEnd"/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ний;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128A7" w:rsidRPr="00EE2974" w:rsidTr="009077D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нальных и иных групп. Сопричастный к сохранению, преумножению и трансляции культурных традиций и ценностей мног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национального российского государства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8A7" w:rsidRPr="00EE2974" w:rsidRDefault="001128A7" w:rsidP="00FF7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128A7" w:rsidRPr="00EE2974" w:rsidRDefault="001128A7" w:rsidP="00FF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ных работ;</w:t>
            </w:r>
          </w:p>
        </w:tc>
      </w:tr>
      <w:tr w:rsidR="00B13ACC" w:rsidRPr="00EE2974" w:rsidTr="00690072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ACC" w:rsidRPr="00EE2974" w:rsidRDefault="00B13ACC" w:rsidP="00A6156A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ACC" w:rsidRPr="00EE2974" w:rsidRDefault="00B13ACC" w:rsidP="00A61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зачёт</w:t>
            </w:r>
          </w:p>
        </w:tc>
      </w:tr>
    </w:tbl>
    <w:p w:rsidR="001D572C" w:rsidRPr="00F46B02" w:rsidRDefault="001D572C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E2DC8" w:rsidRPr="00F46B02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формацией;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в: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нию, когда достижение своих намерений ос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ществляется скрытно, - это основная цель: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мимики – называется...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используются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манипулятивные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новления его как личности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собность, склонность к лидерству характериз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,ф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легматик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качеств и свойств называется…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чества людей;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внутриличностную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мации о человеке общего оценочного впеча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ления о нем на восприятие его поступков и личностных качеств – это эффект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Видение субъектом общения другого человека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как продолжения самого себя, проекция, над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ление его своими чертами, чувствами, желан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ями – это процесс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эмпатии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 человека, сопереживание при общении – это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эмпатия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ческими, а не содержательными аспектами д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ятельности –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</w:t>
            </w:r>
            <w:proofErr w:type="gramStart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самокритичность, эгоизм, характеризуют о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т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для</w:t>
            </w:r>
            <w:proofErr w:type="gramEnd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lastRenderedPageBreak/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быстрая утомля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мость, высокая эмоциональная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ш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 к вещам;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эффективное несет большую смысловую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lastRenderedPageBreak/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зуются указания, приказы, распоряжения;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щении, добивайтесь, чтобы вас больше слуш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вайте говорящего, не давайте советы, не кр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общение между руководителем и подч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нера установок, намерений, желаний, которые ему внутренне не присущи, 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26357" w:rsidRDefault="00126357" w:rsidP="00A6156A">
      <w:pPr>
        <w:shd w:val="clear" w:color="auto" w:fill="FFFFFF"/>
        <w:spacing w:after="0" w:line="276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Default="00F46B02" w:rsidP="00126357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126357" w:rsidRDefault="00126357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Default="003362E1" w:rsidP="00126357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противоборство на основе столкновения противоположно направленных мотивов или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кому-либо вопросу;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возникновения конфликта между субъе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тами социального взаимодействия являются: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ленных мотивов или суждений, а также с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стояние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ъ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модействия, которые создают почву для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социального взаимодействия, напра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ляют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рые предшествуют конфликту и при опр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ъ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ектов конфликтного взаимодействия пре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водом для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модействия, которые создают почву для 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ствия, находящиеся в состоянии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вершение.  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фликтующи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виях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Уровень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усвоения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сов, взглядов, стремлений, серьёзное разн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гласие, острый спор.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действиях.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ношений, переход от неформальных отн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ские, духовно-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тастрофами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тивов, точек зрения интересов участников взаимодействия.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альной группой.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возникающее у людей столкновение пр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сти, характеризующееся противоборством ее элементов – это…..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интересов.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воборство, в котором участвует часть пе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сонала, рабочих или служащих конкретного крупного предприятия либо конкретного 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гиона.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стие много сторон.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брание людей, с целью урегулирования ко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лективных трудовых споров и социальных конфликтов.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ками и работодателями по поводу устано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ления и изменения условий труда.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фликтной ситуации, в ходе которой проя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ляется пассивность, склонность к уступкам в оценках и суждениях, непоследовател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ствия и устранение проблемы.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ва с целью изменения своего статуса и юр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дического состояния.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торое может привести к конфликту.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156A" w:rsidRDefault="00A6156A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</w:t>
      </w:r>
      <w:r w:rsidRPr="00F46B02">
        <w:rPr>
          <w:rFonts w:ascii="Times New Roman" w:eastAsia="Calibri" w:hAnsi="Times New Roman" w:cs="Times New Roman"/>
          <w:sz w:val="26"/>
          <w:szCs w:val="26"/>
        </w:rPr>
        <w:t>д</w:t>
      </w:r>
      <w:r w:rsidRPr="00F46B02">
        <w:rPr>
          <w:rFonts w:ascii="Times New Roman" w:eastAsia="Calibri" w:hAnsi="Times New Roman" w:cs="Times New Roman"/>
          <w:sz w:val="26"/>
          <w:szCs w:val="26"/>
        </w:rPr>
        <w:t>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</w:t>
      </w:r>
      <w:r w:rsidRPr="00F46B02">
        <w:rPr>
          <w:rFonts w:ascii="Times New Roman" w:eastAsia="Calibri" w:hAnsi="Times New Roman" w:cs="Times New Roman"/>
          <w:sz w:val="26"/>
          <w:szCs w:val="26"/>
        </w:rPr>
        <w:t>и</w:t>
      </w:r>
      <w:r w:rsidRPr="00F46B02">
        <w:rPr>
          <w:rFonts w:ascii="Times New Roman" w:eastAsia="Calibri" w:hAnsi="Times New Roman" w:cs="Times New Roman"/>
          <w:sz w:val="26"/>
          <w:szCs w:val="26"/>
        </w:rPr>
        <w:t>ческих устройств, затрудняющих или отдаляющих во времени получение о</w:t>
      </w:r>
      <w:r w:rsidRPr="00F46B02">
        <w:rPr>
          <w:rFonts w:ascii="Times New Roman" w:eastAsia="Calibri" w:hAnsi="Times New Roman" w:cs="Times New Roman"/>
          <w:sz w:val="26"/>
          <w:szCs w:val="26"/>
        </w:rPr>
        <w:t>б</w:t>
      </w:r>
      <w:r w:rsidRPr="00F46B02">
        <w:rPr>
          <w:rFonts w:ascii="Times New Roman" w:eastAsia="Calibri" w:hAnsi="Times New Roman" w:cs="Times New Roman"/>
          <w:sz w:val="26"/>
          <w:szCs w:val="26"/>
        </w:rPr>
        <w:t>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е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вербальных средств, когда информация лично передается одним из его участников другому.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н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</w:t>
      </w:r>
      <w:r w:rsidRPr="00F46B02">
        <w:rPr>
          <w:rFonts w:ascii="Times New Roman" w:eastAsia="Calibri" w:hAnsi="Times New Roman" w:cs="Times New Roman"/>
          <w:sz w:val="26"/>
          <w:szCs w:val="26"/>
        </w:rPr>
        <w:t>б</w:t>
      </w:r>
      <w:r w:rsidRPr="00F46B02">
        <w:rPr>
          <w:rFonts w:ascii="Times New Roman" w:eastAsia="Calibri" w:hAnsi="Times New Roman" w:cs="Times New Roman"/>
          <w:sz w:val="26"/>
          <w:szCs w:val="26"/>
        </w:rPr>
        <w:t>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деятел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ь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ностное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</w:t>
      </w:r>
      <w:r w:rsidRPr="00F46B02">
        <w:rPr>
          <w:rFonts w:ascii="Times New Roman" w:eastAsia="Calibri" w:hAnsi="Times New Roman" w:cs="Times New Roman"/>
          <w:sz w:val="26"/>
          <w:szCs w:val="26"/>
        </w:rPr>
        <w:t>а</w:t>
      </w:r>
      <w:r w:rsidRPr="00F46B02">
        <w:rPr>
          <w:rFonts w:ascii="Times New Roman" w:eastAsia="Calibri" w:hAnsi="Times New Roman" w:cs="Times New Roman"/>
          <w:sz w:val="26"/>
          <w:szCs w:val="26"/>
        </w:rPr>
        <w:t>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</w:t>
      </w:r>
      <w:r w:rsidRPr="00F46B02">
        <w:rPr>
          <w:rFonts w:ascii="Times New Roman" w:eastAsia="Calibri" w:hAnsi="Times New Roman" w:cs="Times New Roman"/>
          <w:sz w:val="26"/>
          <w:szCs w:val="26"/>
        </w:rPr>
        <w:t>е</w:t>
      </w:r>
      <w:r w:rsidRPr="00F46B02">
        <w:rPr>
          <w:rFonts w:ascii="Times New Roman" w:eastAsia="Calibri" w:hAnsi="Times New Roman" w:cs="Times New Roman"/>
          <w:sz w:val="26"/>
          <w:szCs w:val="26"/>
        </w:rPr>
        <w:t>ния, предпочитаемые конкретным человеком.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126357" w:rsidRDefault="00126357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</w:t>
      </w:r>
      <w:r w:rsidRPr="00F46B02">
        <w:rPr>
          <w:rFonts w:ascii="Times New Roman" w:eastAsia="Calibri" w:hAnsi="Times New Roman" w:cs="Times New Roman"/>
          <w:sz w:val="26"/>
          <w:szCs w:val="26"/>
        </w:rPr>
        <w:t>о</w:t>
      </w:r>
      <w:r w:rsidRPr="00F46B02">
        <w:rPr>
          <w:rFonts w:ascii="Times New Roman" w:eastAsia="Calibri" w:hAnsi="Times New Roman" w:cs="Times New Roman"/>
          <w:sz w:val="26"/>
          <w:szCs w:val="26"/>
        </w:rPr>
        <w:t>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  Б) такой вид поведения в конфликте, в котором человек стремится д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с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пользованием различных приемов (лесть, запугивание, обман, демонстр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ция доброты) – это … общение: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А)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манипулятивное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и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мании высказываний, требований, предъявляемых друг другу – это … б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рьеры.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8.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и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дами без помощи речевых и языковых средств, представленных в какой-либо знаковой форме;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</w:t>
      </w:r>
      <w:r w:rsidRPr="00F46B02">
        <w:rPr>
          <w:rFonts w:ascii="Times New Roman" w:eastAsia="Calibri" w:hAnsi="Times New Roman" w:cs="Times New Roman"/>
          <w:sz w:val="26"/>
          <w:szCs w:val="26"/>
        </w:rPr>
        <w:t>ю</w:t>
      </w:r>
      <w:r w:rsidRPr="00F46B02">
        <w:rPr>
          <w:rFonts w:ascii="Times New Roman" w:eastAsia="Calibri" w:hAnsi="Times New Roman" w:cs="Times New Roman"/>
          <w:sz w:val="26"/>
          <w:szCs w:val="26"/>
        </w:rPr>
        <w:t>дей, самих себя, групп, социальных общностей и т.п.).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</w:t>
      </w:r>
      <w:r w:rsidRPr="00F46B02">
        <w:rPr>
          <w:rFonts w:ascii="Times New Roman" w:eastAsia="Calibri" w:hAnsi="Times New Roman" w:cs="Times New Roman"/>
          <w:sz w:val="26"/>
          <w:szCs w:val="26"/>
        </w:rPr>
        <w:t>и</w:t>
      </w:r>
      <w:r w:rsidRPr="00F46B02">
        <w:rPr>
          <w:rFonts w:ascii="Times New Roman" w:eastAsia="Calibri" w:hAnsi="Times New Roman" w:cs="Times New Roman"/>
          <w:sz w:val="26"/>
          <w:szCs w:val="26"/>
        </w:rPr>
        <w:t>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х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нических устройств, затрудняющих или отдаляющих во времени получ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е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</w:t>
      </w:r>
      <w:r w:rsidRPr="00F46B02">
        <w:rPr>
          <w:rFonts w:ascii="Times New Roman" w:eastAsia="Calibri" w:hAnsi="Times New Roman" w:cs="Times New Roman"/>
          <w:sz w:val="26"/>
          <w:szCs w:val="26"/>
        </w:rPr>
        <w:t>и</w:t>
      </w:r>
      <w:r w:rsidRPr="00F46B02">
        <w:rPr>
          <w:rFonts w:ascii="Times New Roman" w:eastAsia="Calibri" w:hAnsi="Times New Roman" w:cs="Times New Roman"/>
          <w:sz w:val="26"/>
          <w:szCs w:val="26"/>
        </w:rPr>
        <w:t>ческих устройств, затрудняющих или отдаляющих во времени получение о</w:t>
      </w:r>
      <w:r w:rsidRPr="00F46B02">
        <w:rPr>
          <w:rFonts w:ascii="Times New Roman" w:eastAsia="Calibri" w:hAnsi="Times New Roman" w:cs="Times New Roman"/>
          <w:sz w:val="26"/>
          <w:szCs w:val="26"/>
        </w:rPr>
        <w:t>б</w:t>
      </w:r>
      <w:r w:rsidRPr="00F46B02">
        <w:rPr>
          <w:rFonts w:ascii="Times New Roman" w:eastAsia="Calibri" w:hAnsi="Times New Roman" w:cs="Times New Roman"/>
          <w:sz w:val="26"/>
          <w:szCs w:val="26"/>
        </w:rPr>
        <w:t>ратной связи между участниками общения.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Б) система вокализации, то качество голоса, его диапазон, тональность, фразовые и логические ударения, предпочитаемые конкретным челов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е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ком;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</w:t>
      </w:r>
      <w:r w:rsidRPr="00F46B02">
        <w:rPr>
          <w:rFonts w:ascii="Times New Roman" w:eastAsia="Calibri" w:hAnsi="Times New Roman" w:cs="Times New Roman"/>
          <w:sz w:val="26"/>
          <w:szCs w:val="26"/>
        </w:rPr>
        <w:t>у</w:t>
      </w:r>
      <w:r w:rsidRPr="00F46B02">
        <w:rPr>
          <w:rFonts w:ascii="Times New Roman" w:eastAsia="Calibri" w:hAnsi="Times New Roman" w:cs="Times New Roman"/>
          <w:sz w:val="26"/>
          <w:szCs w:val="26"/>
        </w:rPr>
        <w:t>питься своими интересами и уступить другому человеку ради того, чтобы и</w:t>
      </w:r>
      <w:r w:rsidRPr="00F46B02">
        <w:rPr>
          <w:rFonts w:ascii="Times New Roman" w:eastAsia="Calibri" w:hAnsi="Times New Roman" w:cs="Times New Roman"/>
          <w:sz w:val="26"/>
          <w:szCs w:val="26"/>
        </w:rPr>
        <w:t>з</w:t>
      </w:r>
      <w:r w:rsidRPr="00F46B02">
        <w:rPr>
          <w:rFonts w:ascii="Times New Roman" w:eastAsia="Calibri" w:hAnsi="Times New Roman" w:cs="Times New Roman"/>
          <w:sz w:val="26"/>
          <w:szCs w:val="26"/>
        </w:rPr>
        <w:t>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я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тия сложного решения «на потом»;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</w:t>
      </w:r>
      <w:r w:rsidRPr="00F46B02">
        <w:rPr>
          <w:rFonts w:ascii="Times New Roman" w:eastAsia="Calibri" w:hAnsi="Times New Roman" w:cs="Times New Roman"/>
          <w:sz w:val="26"/>
          <w:szCs w:val="26"/>
        </w:rPr>
        <w:t>а</w:t>
      </w:r>
      <w:r w:rsidRPr="00F46B02">
        <w:rPr>
          <w:rFonts w:ascii="Times New Roman" w:eastAsia="Calibri" w:hAnsi="Times New Roman" w:cs="Times New Roman"/>
          <w:sz w:val="26"/>
          <w:szCs w:val="26"/>
        </w:rPr>
        <w:t>лись все.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ние при общении – это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А) экспрессия;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В)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эмпатия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эмпатии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</w:t>
      </w:r>
      <w:r w:rsidRPr="00F46B02">
        <w:rPr>
          <w:rFonts w:ascii="Times New Roman" w:eastAsia="Calibri" w:hAnsi="Times New Roman" w:cs="Times New Roman"/>
          <w:sz w:val="26"/>
          <w:szCs w:val="26"/>
        </w:rPr>
        <w:t>д</w:t>
      </w:r>
      <w:r w:rsidRPr="00F46B02">
        <w:rPr>
          <w:rFonts w:ascii="Times New Roman" w:eastAsia="Calibri" w:hAnsi="Times New Roman" w:cs="Times New Roman"/>
          <w:sz w:val="26"/>
          <w:szCs w:val="26"/>
        </w:rPr>
        <w:t>ника, но интересы дела более значимы, чем возможные личностные расхожд</w:t>
      </w:r>
      <w:r w:rsidRPr="00F46B02">
        <w:rPr>
          <w:rFonts w:ascii="Times New Roman" w:eastAsia="Calibri" w:hAnsi="Times New Roman" w:cs="Times New Roman"/>
          <w:sz w:val="26"/>
          <w:szCs w:val="26"/>
        </w:rPr>
        <w:t>е</w:t>
      </w:r>
      <w:r w:rsidRPr="00F46B02">
        <w:rPr>
          <w:rFonts w:ascii="Times New Roman" w:eastAsia="Calibri" w:hAnsi="Times New Roman" w:cs="Times New Roman"/>
          <w:sz w:val="26"/>
          <w:szCs w:val="26"/>
        </w:rPr>
        <w:t>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B551EB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F46B02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материала; полное понимание сущности рассматриваемых понятий, 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лений и закономерностей, теорий, взаимосвязей.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ала; выделять главные положения, самостоятельно подтверждать ответ ко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кретными примерами, фактами; самостоятельно и аргументировано делать анализ, обобщения, выводы. Устанавливать междисциплинарные (на основе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ранее приобретенных знаний) и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ко, связно, обоснованно и безошибочно излагать учебный материал; давать ответ в логической последовательности с использованием принятой термин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логии; делать собственные выводы; формулировать точное определение и и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толкование основных понятий, законов, теорий; при ответе не повторять д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зование для доказательства выводов из наблюдений и опытов;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бую ошибку или не более двух недочетов и может их исправить самостоятел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при требовании или при небольшой помощи преподавателя; в основном усвоил учебный материал; подтверждает ответ конкретными примерами; пр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вильно отвечает на дополнительные вопросы учителя.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следовательности изложения, небольшие неточности при использовании нау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терминов или в выводах и  обобщениях;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8.При решении ситуационных задач сделаны второстепенные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нии материала, не препятствующие дальнейшему усвоению программного 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3.Показывает </w:t>
      </w:r>
      <w:proofErr w:type="gram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недостаточную</w:t>
      </w:r>
      <w:proofErr w:type="gram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ний, фактов, опытов или допустил ошибки при их изложении;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нения теорий;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держание текста учебника, но недостаточно понимает отдельные положения, имеющие важное значение в этом тексте;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произведении текста учебника (записей, первоисточников) или отвечает н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 на вопросы учителя, допуская одну-две грубые ошибки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анализ ответа, объявляется мотивированная оценка. Возможно привлеч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других учащихся для анализа ответа, самоанализ, предложение оценки.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 (правильных отв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F46B02" w:rsidRDefault="00F210A7" w:rsidP="00222058">
      <w:pPr>
        <w:spacing w:line="276" w:lineRule="auto"/>
        <w:rPr>
          <w:sz w:val="26"/>
          <w:szCs w:val="26"/>
        </w:rPr>
      </w:pPr>
    </w:p>
    <w:sectPr w:rsidR="00F210A7" w:rsidRPr="00F46B02" w:rsidSect="00A6156A">
      <w:footerReference w:type="default" r:id="rId9"/>
      <w:pgSz w:w="11906" w:h="16838"/>
      <w:pgMar w:top="709" w:right="127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56A" w:rsidRDefault="00A6156A" w:rsidP="00A6156A">
      <w:pPr>
        <w:spacing w:after="0" w:line="240" w:lineRule="auto"/>
      </w:pPr>
      <w:r>
        <w:separator/>
      </w:r>
    </w:p>
  </w:endnote>
  <w:endnote w:type="continuationSeparator" w:id="0">
    <w:p w:rsidR="00A6156A" w:rsidRDefault="00A6156A" w:rsidP="00A6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930983"/>
      <w:docPartObj>
        <w:docPartGallery w:val="Page Numbers (Bottom of Page)"/>
        <w:docPartUnique/>
      </w:docPartObj>
    </w:sdtPr>
    <w:sdtEndPr/>
    <w:sdtContent>
      <w:p w:rsidR="00A6156A" w:rsidRDefault="00A6156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86F">
          <w:rPr>
            <w:noProof/>
          </w:rPr>
          <w:t>4</w:t>
        </w:r>
        <w:r>
          <w:fldChar w:fldCharType="end"/>
        </w:r>
      </w:p>
    </w:sdtContent>
  </w:sdt>
  <w:p w:rsidR="00A6156A" w:rsidRDefault="00A615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56A" w:rsidRDefault="00A6156A" w:rsidP="00A6156A">
      <w:pPr>
        <w:spacing w:after="0" w:line="240" w:lineRule="auto"/>
      </w:pPr>
      <w:r>
        <w:separator/>
      </w:r>
    </w:p>
  </w:footnote>
  <w:footnote w:type="continuationSeparator" w:id="0">
    <w:p w:rsidR="00A6156A" w:rsidRDefault="00A6156A" w:rsidP="00A61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8F"/>
    <w:rsid w:val="00014145"/>
    <w:rsid w:val="000A7E11"/>
    <w:rsid w:val="001128A7"/>
    <w:rsid w:val="00126357"/>
    <w:rsid w:val="001D572C"/>
    <w:rsid w:val="001E2DC8"/>
    <w:rsid w:val="001F068E"/>
    <w:rsid w:val="00222058"/>
    <w:rsid w:val="00236EA0"/>
    <w:rsid w:val="002B6D55"/>
    <w:rsid w:val="003362E1"/>
    <w:rsid w:val="00377C64"/>
    <w:rsid w:val="003B30A3"/>
    <w:rsid w:val="003B3D51"/>
    <w:rsid w:val="003C186F"/>
    <w:rsid w:val="00576009"/>
    <w:rsid w:val="00576417"/>
    <w:rsid w:val="006630CB"/>
    <w:rsid w:val="00690072"/>
    <w:rsid w:val="006B136A"/>
    <w:rsid w:val="00844B18"/>
    <w:rsid w:val="008A7855"/>
    <w:rsid w:val="008F67DA"/>
    <w:rsid w:val="00A6156A"/>
    <w:rsid w:val="00B05B8F"/>
    <w:rsid w:val="00B13ACC"/>
    <w:rsid w:val="00B37B81"/>
    <w:rsid w:val="00B516C7"/>
    <w:rsid w:val="00B551EB"/>
    <w:rsid w:val="00C82ACE"/>
    <w:rsid w:val="00CE1AF6"/>
    <w:rsid w:val="00CF4CB5"/>
    <w:rsid w:val="00EB487F"/>
    <w:rsid w:val="00EC0521"/>
    <w:rsid w:val="00F210A7"/>
    <w:rsid w:val="00F26FEB"/>
    <w:rsid w:val="00F46B02"/>
    <w:rsid w:val="00F856B8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56A"/>
  </w:style>
  <w:style w:type="paragraph" w:styleId="a9">
    <w:name w:val="footer"/>
    <w:basedOn w:val="a"/>
    <w:link w:val="aa"/>
    <w:uiPriority w:val="99"/>
    <w:unhideWhenUsed/>
    <w:rsid w:val="00A6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56A"/>
  </w:style>
  <w:style w:type="paragraph" w:styleId="ab">
    <w:name w:val="Balloon Text"/>
    <w:basedOn w:val="a"/>
    <w:link w:val="ac"/>
    <w:uiPriority w:val="99"/>
    <w:semiHidden/>
    <w:unhideWhenUsed/>
    <w:rsid w:val="003C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1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56A"/>
  </w:style>
  <w:style w:type="paragraph" w:styleId="a9">
    <w:name w:val="footer"/>
    <w:basedOn w:val="a"/>
    <w:link w:val="aa"/>
    <w:uiPriority w:val="99"/>
    <w:unhideWhenUsed/>
    <w:rsid w:val="00A6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56A"/>
  </w:style>
  <w:style w:type="paragraph" w:styleId="ab">
    <w:name w:val="Balloon Text"/>
    <w:basedOn w:val="a"/>
    <w:link w:val="ac"/>
    <w:uiPriority w:val="99"/>
    <w:semiHidden/>
    <w:unhideWhenUsed/>
    <w:rsid w:val="003C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1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31</Pages>
  <Words>6043</Words>
  <Characters>34449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29</cp:revision>
  <dcterms:created xsi:type="dcterms:W3CDTF">2021-10-11T15:50:00Z</dcterms:created>
  <dcterms:modified xsi:type="dcterms:W3CDTF">2022-10-17T12:32:00Z</dcterms:modified>
</cp:coreProperties>
</file>